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55D" w14:textId="77777777" w:rsidR="00C80BC9" w:rsidRDefault="00C80BC9" w:rsidP="00C80BC9">
      <w:pPr>
        <w:spacing w:after="0"/>
      </w:pPr>
    </w:p>
    <w:p w14:paraId="159A9CBA" w14:textId="77777777" w:rsidR="00C80BC9" w:rsidRDefault="00C80BC9" w:rsidP="00C80BC9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A1BF8" wp14:editId="50EFCB1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316736" cy="1307592"/>
            <wp:effectExtent l="0" t="0" r="0" b="6985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H&amp;D kle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B3A2C" w14:textId="77777777" w:rsidR="00C80BC9" w:rsidRDefault="00C80BC9" w:rsidP="00C80BC9">
      <w:pPr>
        <w:spacing w:after="0"/>
      </w:pPr>
    </w:p>
    <w:p w14:paraId="7D73A96F" w14:textId="77777777" w:rsidR="00C80BC9" w:rsidRDefault="00C80BC9" w:rsidP="00C80BC9">
      <w:pPr>
        <w:spacing w:after="0"/>
      </w:pPr>
    </w:p>
    <w:p w14:paraId="59380667" w14:textId="77777777" w:rsidR="00827618" w:rsidRDefault="00827618" w:rsidP="00C80BC9">
      <w:pPr>
        <w:spacing w:after="0"/>
      </w:pPr>
    </w:p>
    <w:p w14:paraId="555A79A7" w14:textId="77777777" w:rsidR="00827618" w:rsidRDefault="00827618" w:rsidP="00C80BC9">
      <w:pPr>
        <w:spacing w:after="0"/>
      </w:pPr>
    </w:p>
    <w:p w14:paraId="0AF9EC83" w14:textId="77777777" w:rsidR="00827618" w:rsidRDefault="00827618" w:rsidP="00C80BC9">
      <w:pPr>
        <w:spacing w:after="0"/>
      </w:pPr>
    </w:p>
    <w:p w14:paraId="30F32632" w14:textId="77777777" w:rsidR="00827618" w:rsidRDefault="00827618" w:rsidP="00C80BC9">
      <w:pPr>
        <w:spacing w:after="0"/>
      </w:pPr>
    </w:p>
    <w:p w14:paraId="7B0D2660" w14:textId="77777777" w:rsidR="00827618" w:rsidRDefault="00827618" w:rsidP="00C80BC9">
      <w:pPr>
        <w:spacing w:after="0"/>
      </w:pPr>
    </w:p>
    <w:p w14:paraId="3DD61E56" w14:textId="77777777" w:rsidR="005141F0" w:rsidRDefault="005141F0" w:rsidP="005141F0">
      <w:pPr>
        <w:spacing w:after="0"/>
      </w:pPr>
      <w:r>
        <w:t xml:space="preserve">Information sheet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DIN EN 420: General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gloves</w:t>
      </w:r>
      <w:proofErr w:type="spellEnd"/>
    </w:p>
    <w:p w14:paraId="49F1ED9D" w14:textId="3B25E4B2" w:rsidR="00416CEB" w:rsidRPr="00093622" w:rsidRDefault="0078329D" w:rsidP="00416CEB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NEOPRENE</w:t>
      </w:r>
    </w:p>
    <w:p w14:paraId="53D8FE99" w14:textId="3331DD55" w:rsidR="005141F0" w:rsidRDefault="00416CEB" w:rsidP="00416CEB">
      <w:pPr>
        <w:spacing w:after="0"/>
      </w:pPr>
      <w:r>
        <w:t xml:space="preserve">User manual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Glovebox</w:t>
      </w:r>
      <w:proofErr w:type="spellEnd"/>
      <w:r>
        <w:t xml:space="preserve"> </w:t>
      </w:r>
      <w:proofErr w:type="spellStart"/>
      <w:r>
        <w:t>Gloves</w:t>
      </w:r>
      <w:proofErr w:type="spellEnd"/>
    </w:p>
    <w:p w14:paraId="1B04C412" w14:textId="77777777" w:rsidR="0078329D" w:rsidRDefault="0078329D" w:rsidP="00416CEB">
      <w:pPr>
        <w:spacing w:after="0"/>
      </w:pPr>
    </w:p>
    <w:p w14:paraId="578F4D68" w14:textId="44956AE0" w:rsidR="00526047" w:rsidRDefault="0078329D" w:rsidP="00416CEB">
      <w:pPr>
        <w:spacing w:after="0"/>
      </w:pPr>
      <w:proofErr w:type="spellStart"/>
      <w:r w:rsidRPr="0078329D">
        <w:t>Neoprene</w:t>
      </w:r>
      <w:proofErr w:type="spellEnd"/>
      <w:r w:rsidRPr="0078329D">
        <w:t xml:space="preserve"> is made of </w:t>
      </w:r>
      <w:proofErr w:type="spellStart"/>
      <w:r w:rsidRPr="0078329D">
        <w:t>polychloroprene</w:t>
      </w:r>
      <w:proofErr w:type="spellEnd"/>
      <w:r w:rsidRPr="0078329D">
        <w:t xml:space="preserve"> rubber. It </w:t>
      </w:r>
      <w:proofErr w:type="spellStart"/>
      <w:r w:rsidRPr="0078329D">
        <w:t>provides</w:t>
      </w:r>
      <w:proofErr w:type="spellEnd"/>
      <w:r w:rsidRPr="0078329D">
        <w:t xml:space="preserve"> </w:t>
      </w:r>
      <w:proofErr w:type="spellStart"/>
      <w:r w:rsidRPr="0078329D">
        <w:t>good</w:t>
      </w:r>
      <w:proofErr w:type="spellEnd"/>
      <w:r w:rsidRPr="0078329D">
        <w:t xml:space="preserve"> </w:t>
      </w:r>
      <w:proofErr w:type="spellStart"/>
      <w:r w:rsidRPr="0078329D">
        <w:t>resistance</w:t>
      </w:r>
      <w:proofErr w:type="spellEnd"/>
      <w:r w:rsidRPr="0078329D">
        <w:t xml:space="preserve"> </w:t>
      </w:r>
      <w:proofErr w:type="spellStart"/>
      <w:r w:rsidRPr="0078329D">
        <w:t>to</w:t>
      </w:r>
      <w:proofErr w:type="spellEnd"/>
      <w:r w:rsidRPr="0078329D">
        <w:t xml:space="preserve"> </w:t>
      </w:r>
      <w:proofErr w:type="spellStart"/>
      <w:r w:rsidRPr="0078329D">
        <w:t>the</w:t>
      </w:r>
      <w:proofErr w:type="spellEnd"/>
      <w:r w:rsidRPr="0078329D">
        <w:t xml:space="preserve"> </w:t>
      </w:r>
      <w:proofErr w:type="spellStart"/>
      <w:r w:rsidRPr="0078329D">
        <w:t>effects</w:t>
      </w:r>
      <w:proofErr w:type="spellEnd"/>
      <w:r w:rsidRPr="0078329D">
        <w:t xml:space="preserve"> of </w:t>
      </w:r>
      <w:proofErr w:type="spellStart"/>
      <w:r w:rsidRPr="0078329D">
        <w:t>ozone</w:t>
      </w:r>
      <w:proofErr w:type="spellEnd"/>
      <w:r w:rsidRPr="0078329D">
        <w:t xml:space="preserve"> </w:t>
      </w:r>
      <w:proofErr w:type="spellStart"/>
      <w:r w:rsidRPr="0078329D">
        <w:t>ageing</w:t>
      </w:r>
      <w:proofErr w:type="spellEnd"/>
      <w:r w:rsidRPr="0078329D">
        <w:t xml:space="preserve">, </w:t>
      </w:r>
      <w:proofErr w:type="spellStart"/>
      <w:r w:rsidRPr="0078329D">
        <w:t>oxygen</w:t>
      </w:r>
      <w:proofErr w:type="spellEnd"/>
      <w:r w:rsidRPr="0078329D">
        <w:t xml:space="preserve">, </w:t>
      </w:r>
      <w:proofErr w:type="spellStart"/>
      <w:r w:rsidRPr="0078329D">
        <w:t>weathering</w:t>
      </w:r>
      <w:proofErr w:type="spellEnd"/>
      <w:r w:rsidRPr="0078329D">
        <w:t xml:space="preserve">, </w:t>
      </w:r>
      <w:proofErr w:type="spellStart"/>
      <w:r w:rsidRPr="0078329D">
        <w:t>heating</w:t>
      </w:r>
      <w:proofErr w:type="spellEnd"/>
      <w:r w:rsidRPr="0078329D">
        <w:t xml:space="preserve"> and </w:t>
      </w:r>
      <w:proofErr w:type="spellStart"/>
      <w:r w:rsidRPr="0078329D">
        <w:t>chemical</w:t>
      </w:r>
      <w:proofErr w:type="spellEnd"/>
      <w:r w:rsidRPr="0078329D">
        <w:t xml:space="preserve"> products. </w:t>
      </w:r>
      <w:proofErr w:type="spellStart"/>
      <w:r w:rsidRPr="0078329D">
        <w:t>Neoprene</w:t>
      </w:r>
      <w:proofErr w:type="spellEnd"/>
      <w:r w:rsidRPr="0078329D">
        <w:t xml:space="preserve"> is </w:t>
      </w:r>
      <w:proofErr w:type="spellStart"/>
      <w:r w:rsidRPr="0078329D">
        <w:t>self-extinguishing</w:t>
      </w:r>
      <w:proofErr w:type="spellEnd"/>
      <w:r w:rsidRPr="0078329D">
        <w:t xml:space="preserve"> </w:t>
      </w:r>
      <w:proofErr w:type="spellStart"/>
      <w:r w:rsidRPr="0078329D">
        <w:t>material</w:t>
      </w:r>
      <w:proofErr w:type="spellEnd"/>
      <w:r w:rsidRPr="0078329D">
        <w:t xml:space="preserve"> </w:t>
      </w:r>
      <w:proofErr w:type="spellStart"/>
      <w:r w:rsidRPr="0078329D">
        <w:t>therefore</w:t>
      </w:r>
      <w:proofErr w:type="spellEnd"/>
      <w:r w:rsidRPr="0078329D">
        <w:t xml:space="preserve"> </w:t>
      </w:r>
      <w:proofErr w:type="spellStart"/>
      <w:r w:rsidRPr="0078329D">
        <w:t>providing</w:t>
      </w:r>
      <w:proofErr w:type="spellEnd"/>
      <w:r w:rsidRPr="0078329D">
        <w:t xml:space="preserve"> excellent flame </w:t>
      </w:r>
      <w:proofErr w:type="spellStart"/>
      <w:r w:rsidRPr="0078329D">
        <w:t>resistance</w:t>
      </w:r>
      <w:proofErr w:type="spellEnd"/>
      <w:r w:rsidRPr="0078329D">
        <w:t xml:space="preserve"> </w:t>
      </w:r>
      <w:proofErr w:type="spellStart"/>
      <w:r w:rsidRPr="0078329D">
        <w:t>for</w:t>
      </w:r>
      <w:proofErr w:type="spellEnd"/>
      <w:r w:rsidRPr="0078329D">
        <w:t xml:space="preserve"> </w:t>
      </w:r>
      <w:proofErr w:type="spellStart"/>
      <w:r w:rsidRPr="0078329D">
        <w:t>the</w:t>
      </w:r>
      <w:proofErr w:type="spellEnd"/>
      <w:r w:rsidRPr="0078329D">
        <w:t xml:space="preserve"> </w:t>
      </w:r>
      <w:proofErr w:type="spellStart"/>
      <w:r w:rsidRPr="0078329D">
        <w:t>gauntlet</w:t>
      </w:r>
      <w:proofErr w:type="spellEnd"/>
      <w:r w:rsidRPr="0078329D">
        <w:t xml:space="preserve">. It is </w:t>
      </w:r>
      <w:proofErr w:type="spellStart"/>
      <w:r w:rsidRPr="0078329D">
        <w:t>the</w:t>
      </w:r>
      <w:proofErr w:type="spellEnd"/>
      <w:r w:rsidRPr="0078329D">
        <w:t xml:space="preserve"> </w:t>
      </w:r>
      <w:proofErr w:type="spellStart"/>
      <w:r w:rsidRPr="0078329D">
        <w:t>ideal</w:t>
      </w:r>
      <w:proofErr w:type="spellEnd"/>
      <w:r w:rsidRPr="0078329D">
        <w:t xml:space="preserve"> </w:t>
      </w:r>
      <w:proofErr w:type="spellStart"/>
      <w:r w:rsidRPr="0078329D">
        <w:t>elastomer</w:t>
      </w:r>
      <w:proofErr w:type="spellEnd"/>
      <w:r w:rsidRPr="0078329D">
        <w:t xml:space="preserve">, </w:t>
      </w:r>
      <w:proofErr w:type="spellStart"/>
      <w:r w:rsidRPr="0078329D">
        <w:t>which</w:t>
      </w:r>
      <w:proofErr w:type="spellEnd"/>
      <w:r w:rsidRPr="0078329D">
        <w:t xml:space="preserve"> </w:t>
      </w:r>
      <w:proofErr w:type="spellStart"/>
      <w:r w:rsidRPr="0078329D">
        <w:t>provides</w:t>
      </w:r>
      <w:proofErr w:type="spellEnd"/>
      <w:r w:rsidRPr="0078329D">
        <w:t xml:space="preserve"> best </w:t>
      </w:r>
      <w:proofErr w:type="spellStart"/>
      <w:r w:rsidRPr="0078329D">
        <w:t>compromise</w:t>
      </w:r>
      <w:proofErr w:type="spellEnd"/>
      <w:r w:rsidRPr="0078329D">
        <w:t xml:space="preserve"> </w:t>
      </w:r>
      <w:proofErr w:type="spellStart"/>
      <w:r w:rsidRPr="0078329D">
        <w:t>to</w:t>
      </w:r>
      <w:proofErr w:type="spellEnd"/>
      <w:r w:rsidRPr="0078329D">
        <w:t xml:space="preserve"> </w:t>
      </w:r>
      <w:proofErr w:type="spellStart"/>
      <w:r w:rsidRPr="0078329D">
        <w:t>resist</w:t>
      </w:r>
      <w:proofErr w:type="spellEnd"/>
      <w:r w:rsidRPr="0078329D">
        <w:t xml:space="preserve"> </w:t>
      </w:r>
      <w:proofErr w:type="spellStart"/>
      <w:r w:rsidRPr="0078329D">
        <w:t>the</w:t>
      </w:r>
      <w:proofErr w:type="spellEnd"/>
      <w:r w:rsidRPr="0078329D">
        <w:t xml:space="preserve"> </w:t>
      </w:r>
      <w:proofErr w:type="spellStart"/>
      <w:r w:rsidRPr="0078329D">
        <w:t>conjugate</w:t>
      </w:r>
      <w:proofErr w:type="spellEnd"/>
      <w:r w:rsidRPr="0078329D">
        <w:t xml:space="preserve"> action of </w:t>
      </w:r>
      <w:proofErr w:type="spellStart"/>
      <w:r w:rsidRPr="0078329D">
        <w:t>several</w:t>
      </w:r>
      <w:proofErr w:type="spellEnd"/>
      <w:r w:rsidRPr="0078329D">
        <w:t xml:space="preserve"> </w:t>
      </w:r>
      <w:proofErr w:type="spellStart"/>
      <w:r w:rsidRPr="0078329D">
        <w:t>potentially</w:t>
      </w:r>
      <w:proofErr w:type="spellEnd"/>
      <w:r w:rsidRPr="0078329D">
        <w:t xml:space="preserve"> </w:t>
      </w:r>
      <w:proofErr w:type="spellStart"/>
      <w:r w:rsidRPr="0078329D">
        <w:t>harmful</w:t>
      </w:r>
      <w:proofErr w:type="spellEnd"/>
      <w:r w:rsidRPr="0078329D">
        <w:t xml:space="preserve"> </w:t>
      </w:r>
      <w:proofErr w:type="spellStart"/>
      <w:r w:rsidRPr="0078329D">
        <w:t>agents</w:t>
      </w:r>
      <w:proofErr w:type="spellEnd"/>
      <w:r w:rsidRPr="0078329D">
        <w:t xml:space="preserve"> </w:t>
      </w:r>
      <w:proofErr w:type="spellStart"/>
      <w:r w:rsidRPr="0078329D">
        <w:t>such</w:t>
      </w:r>
      <w:proofErr w:type="spellEnd"/>
      <w:r w:rsidRPr="0078329D">
        <w:t xml:space="preserve"> as </w:t>
      </w:r>
      <w:proofErr w:type="spellStart"/>
      <w:r w:rsidRPr="0078329D">
        <w:t>oil</w:t>
      </w:r>
      <w:proofErr w:type="spellEnd"/>
      <w:r w:rsidRPr="0078329D">
        <w:t xml:space="preserve"> and </w:t>
      </w:r>
      <w:proofErr w:type="spellStart"/>
      <w:r w:rsidRPr="0078329D">
        <w:t>ozone</w:t>
      </w:r>
      <w:proofErr w:type="spellEnd"/>
      <w:r w:rsidRPr="0078329D">
        <w:t xml:space="preserve"> or heat and </w:t>
      </w:r>
      <w:proofErr w:type="spellStart"/>
      <w:r w:rsidRPr="0078329D">
        <w:t>oil</w:t>
      </w:r>
      <w:proofErr w:type="spellEnd"/>
      <w:r w:rsidRPr="0078329D">
        <w:t xml:space="preserve">. It </w:t>
      </w:r>
      <w:proofErr w:type="spellStart"/>
      <w:r w:rsidRPr="0078329D">
        <w:t>allows</w:t>
      </w:r>
      <w:proofErr w:type="spellEnd"/>
      <w:r w:rsidRPr="0078329D">
        <w:t xml:space="preserve"> operating in high </w:t>
      </w:r>
      <w:proofErr w:type="spellStart"/>
      <w:r w:rsidRPr="0078329D">
        <w:t>oxidising</w:t>
      </w:r>
      <w:proofErr w:type="spellEnd"/>
      <w:r w:rsidRPr="0078329D">
        <w:t xml:space="preserve"> environments </w:t>
      </w:r>
      <w:proofErr w:type="spellStart"/>
      <w:r w:rsidRPr="0078329D">
        <w:t>including</w:t>
      </w:r>
      <w:proofErr w:type="spellEnd"/>
      <w:r w:rsidRPr="0078329D">
        <w:t xml:space="preserve"> </w:t>
      </w:r>
      <w:proofErr w:type="spellStart"/>
      <w:r w:rsidRPr="0078329D">
        <w:t>ozone</w:t>
      </w:r>
      <w:proofErr w:type="spellEnd"/>
      <w:r w:rsidRPr="0078329D">
        <w:t xml:space="preserve">, </w:t>
      </w:r>
      <w:proofErr w:type="spellStart"/>
      <w:r w:rsidRPr="0078329D">
        <w:t>active</w:t>
      </w:r>
      <w:proofErr w:type="spellEnd"/>
      <w:r w:rsidRPr="0078329D">
        <w:t xml:space="preserve"> </w:t>
      </w:r>
      <w:proofErr w:type="spellStart"/>
      <w:r w:rsidRPr="0078329D">
        <w:t>oxygen</w:t>
      </w:r>
      <w:proofErr w:type="spellEnd"/>
      <w:r w:rsidRPr="0078329D">
        <w:t xml:space="preserve"> and/or free </w:t>
      </w:r>
      <w:proofErr w:type="spellStart"/>
      <w:r w:rsidRPr="0078329D">
        <w:t>radicals</w:t>
      </w:r>
      <w:proofErr w:type="spellEnd"/>
      <w:r w:rsidRPr="0078329D">
        <w:t xml:space="preserve">. It is </w:t>
      </w:r>
      <w:proofErr w:type="spellStart"/>
      <w:r w:rsidRPr="0078329D">
        <w:t>resistant</w:t>
      </w:r>
      <w:proofErr w:type="spellEnd"/>
      <w:r w:rsidRPr="0078329D">
        <w:t xml:space="preserve"> </w:t>
      </w:r>
      <w:proofErr w:type="spellStart"/>
      <w:r w:rsidRPr="0078329D">
        <w:t>to</w:t>
      </w:r>
      <w:proofErr w:type="spellEnd"/>
      <w:r w:rsidRPr="0078329D">
        <w:t xml:space="preserve"> </w:t>
      </w:r>
      <w:proofErr w:type="spellStart"/>
      <w:r w:rsidRPr="0078329D">
        <w:t>natural</w:t>
      </w:r>
      <w:proofErr w:type="spellEnd"/>
      <w:r w:rsidRPr="0078329D">
        <w:t xml:space="preserve"> </w:t>
      </w:r>
      <w:proofErr w:type="spellStart"/>
      <w:r w:rsidRPr="0078329D">
        <w:t>ageing</w:t>
      </w:r>
      <w:proofErr w:type="spellEnd"/>
      <w:r w:rsidRPr="0078329D">
        <w:t xml:space="preserve">. </w:t>
      </w:r>
      <w:proofErr w:type="spellStart"/>
      <w:r w:rsidRPr="0078329D">
        <w:t>Neoprene</w:t>
      </w:r>
      <w:proofErr w:type="spellEnd"/>
      <w:r w:rsidRPr="0078329D">
        <w:t xml:space="preserve"> offers </w:t>
      </w:r>
      <w:proofErr w:type="spellStart"/>
      <w:r w:rsidRPr="0078329D">
        <w:t>increased</w:t>
      </w:r>
      <w:proofErr w:type="spellEnd"/>
      <w:r w:rsidRPr="0078329D">
        <w:t xml:space="preserve"> </w:t>
      </w:r>
      <w:proofErr w:type="spellStart"/>
      <w:r w:rsidRPr="0078329D">
        <w:t>resistance</w:t>
      </w:r>
      <w:proofErr w:type="spellEnd"/>
      <w:r w:rsidRPr="0078329D">
        <w:t xml:space="preserve"> </w:t>
      </w:r>
      <w:proofErr w:type="spellStart"/>
      <w:r w:rsidRPr="0078329D">
        <w:t>to</w:t>
      </w:r>
      <w:proofErr w:type="spellEnd"/>
      <w:r w:rsidRPr="0078329D">
        <w:t xml:space="preserve"> </w:t>
      </w:r>
      <w:proofErr w:type="spellStart"/>
      <w:r w:rsidRPr="0078329D">
        <w:t>ozone</w:t>
      </w:r>
      <w:proofErr w:type="spellEnd"/>
      <w:r w:rsidRPr="0078329D">
        <w:t xml:space="preserve">, petroleum </w:t>
      </w:r>
      <w:proofErr w:type="spellStart"/>
      <w:r w:rsidRPr="0078329D">
        <w:t>based</w:t>
      </w:r>
      <w:proofErr w:type="spellEnd"/>
      <w:r w:rsidRPr="0078329D">
        <w:t xml:space="preserve"> </w:t>
      </w:r>
      <w:proofErr w:type="spellStart"/>
      <w:r w:rsidRPr="0078329D">
        <w:t>chemicals</w:t>
      </w:r>
      <w:proofErr w:type="spellEnd"/>
      <w:r w:rsidRPr="0078329D">
        <w:t xml:space="preserve"> and heat and </w:t>
      </w:r>
      <w:proofErr w:type="spellStart"/>
      <w:r w:rsidRPr="0078329D">
        <w:t>oils</w:t>
      </w:r>
      <w:proofErr w:type="spellEnd"/>
      <w:r w:rsidRPr="0078329D">
        <w:t xml:space="preserve">, </w:t>
      </w:r>
      <w:proofErr w:type="spellStart"/>
      <w:r w:rsidRPr="0078329D">
        <w:t>whilst</w:t>
      </w:r>
      <w:proofErr w:type="spellEnd"/>
      <w:r w:rsidRPr="0078329D">
        <w:t xml:space="preserve"> </w:t>
      </w:r>
      <w:proofErr w:type="spellStart"/>
      <w:r w:rsidRPr="0078329D">
        <w:t>maintaining</w:t>
      </w:r>
      <w:proofErr w:type="spellEnd"/>
      <w:r w:rsidRPr="0078329D">
        <w:t xml:space="preserve"> </w:t>
      </w:r>
      <w:proofErr w:type="spellStart"/>
      <w:r w:rsidRPr="0078329D">
        <w:t>good</w:t>
      </w:r>
      <w:proofErr w:type="spellEnd"/>
      <w:r w:rsidRPr="0078329D">
        <w:t xml:space="preserve"> flexibility.</w:t>
      </w:r>
    </w:p>
    <w:p w14:paraId="5032C96D" w14:textId="07205ED6" w:rsidR="005141F0" w:rsidRDefault="005141F0" w:rsidP="005141F0">
      <w:pPr>
        <w:spacing w:after="0"/>
      </w:pPr>
    </w:p>
    <w:p w14:paraId="713326CD" w14:textId="0C199F28" w:rsidR="004F44E0" w:rsidRDefault="004F44E0" w:rsidP="004F44E0">
      <w:pPr>
        <w:spacing w:after="0"/>
        <w:rPr>
          <w:b/>
          <w:bCs/>
        </w:rPr>
      </w:pPr>
      <w:r w:rsidRPr="004F44E0">
        <w:rPr>
          <w:b/>
          <w:bCs/>
        </w:rPr>
        <w:t>MATERIAL PROPERTIES</w:t>
      </w:r>
    </w:p>
    <w:p w14:paraId="37A2D03D" w14:textId="77777777" w:rsidR="00483054" w:rsidRDefault="008A49BD" w:rsidP="008A49BD">
      <w:pPr>
        <w:spacing w:after="0"/>
      </w:pPr>
      <w:proofErr w:type="spellStart"/>
      <w:r w:rsidRPr="008A49BD">
        <w:rPr>
          <w:b/>
          <w:bCs/>
        </w:rPr>
        <w:t>This</w:t>
      </w:r>
      <w:proofErr w:type="spellEnd"/>
      <w:r w:rsidRPr="008A49BD">
        <w:rPr>
          <w:b/>
          <w:bCs/>
        </w:rPr>
        <w:t xml:space="preserve"> </w:t>
      </w:r>
      <w:proofErr w:type="spellStart"/>
      <w:r w:rsidRPr="008A49BD">
        <w:rPr>
          <w:b/>
          <w:bCs/>
        </w:rPr>
        <w:t>material</w:t>
      </w:r>
      <w:proofErr w:type="spellEnd"/>
      <w:r w:rsidRPr="008A49BD">
        <w:rPr>
          <w:b/>
          <w:bCs/>
        </w:rPr>
        <w:t xml:space="preserve"> is </w:t>
      </w:r>
      <w:proofErr w:type="spellStart"/>
      <w:r w:rsidRPr="008A49BD">
        <w:rPr>
          <w:b/>
          <w:bCs/>
        </w:rPr>
        <w:t>suitable</w:t>
      </w:r>
      <w:proofErr w:type="spellEnd"/>
      <w:r w:rsidRPr="008A49BD">
        <w:rPr>
          <w:b/>
          <w:bCs/>
        </w:rPr>
        <w:t xml:space="preserve"> </w:t>
      </w:r>
      <w:proofErr w:type="spellStart"/>
      <w:r w:rsidRPr="008A49BD">
        <w:rPr>
          <w:b/>
          <w:bCs/>
        </w:rPr>
        <w:t>for</w:t>
      </w:r>
      <w:proofErr w:type="spellEnd"/>
      <w:r w:rsidRPr="008A49BD">
        <w:rPr>
          <w:b/>
          <w:bCs/>
        </w:rPr>
        <w:t>:</w:t>
      </w:r>
      <w:r w:rsidR="00483054" w:rsidRPr="00483054">
        <w:t xml:space="preserve"> </w:t>
      </w:r>
    </w:p>
    <w:p w14:paraId="7ED886A1" w14:textId="50FA913E" w:rsidR="008A49BD" w:rsidRPr="00483054" w:rsidRDefault="00483054" w:rsidP="008A49BD">
      <w:pPr>
        <w:spacing w:after="0"/>
      </w:pPr>
      <w:proofErr w:type="spellStart"/>
      <w:r w:rsidRPr="00483054">
        <w:t>temperature</w:t>
      </w:r>
      <w:proofErr w:type="spellEnd"/>
      <w:r w:rsidRPr="00483054">
        <w:t xml:space="preserve"> range: </w:t>
      </w:r>
      <w:proofErr w:type="spellStart"/>
      <w:r w:rsidRPr="00483054">
        <w:t>from</w:t>
      </w:r>
      <w:proofErr w:type="spellEnd"/>
      <w:r w:rsidRPr="00483054">
        <w:t xml:space="preserve"> –20°C </w:t>
      </w:r>
      <w:proofErr w:type="spellStart"/>
      <w:r w:rsidRPr="00483054">
        <w:t>to</w:t>
      </w:r>
      <w:proofErr w:type="spellEnd"/>
      <w:r w:rsidRPr="00483054">
        <w:t xml:space="preserve"> +100°C</w:t>
      </w:r>
    </w:p>
    <w:p w14:paraId="53B1DA28" w14:textId="77777777" w:rsidR="008A49BD" w:rsidRPr="002D6C48" w:rsidRDefault="008A49BD" w:rsidP="008A49BD">
      <w:pPr>
        <w:spacing w:after="0"/>
      </w:pPr>
      <w:proofErr w:type="spellStart"/>
      <w:r w:rsidRPr="002D6C48">
        <w:t>Oxidising</w:t>
      </w:r>
      <w:proofErr w:type="spellEnd"/>
      <w:r w:rsidRPr="002D6C48">
        <w:t xml:space="preserve"> Products </w:t>
      </w:r>
    </w:p>
    <w:p w14:paraId="690B1143" w14:textId="77777777" w:rsidR="008A49BD" w:rsidRPr="002D6C48" w:rsidRDefault="008A49BD" w:rsidP="008A49BD">
      <w:pPr>
        <w:spacing w:after="0"/>
      </w:pPr>
      <w:proofErr w:type="spellStart"/>
      <w:r w:rsidRPr="002D6C48">
        <w:t>Acids</w:t>
      </w:r>
      <w:proofErr w:type="spellEnd"/>
      <w:r w:rsidRPr="002D6C48">
        <w:t xml:space="preserve"> </w:t>
      </w:r>
    </w:p>
    <w:p w14:paraId="68A22449" w14:textId="77777777" w:rsidR="008A49BD" w:rsidRPr="002D6C48" w:rsidRDefault="008A49BD" w:rsidP="008A49BD">
      <w:pPr>
        <w:spacing w:after="0"/>
      </w:pPr>
      <w:proofErr w:type="spellStart"/>
      <w:r w:rsidRPr="002D6C48">
        <w:t>Alkalis</w:t>
      </w:r>
      <w:proofErr w:type="spellEnd"/>
      <w:r w:rsidRPr="002D6C48">
        <w:t xml:space="preserve"> </w:t>
      </w:r>
    </w:p>
    <w:p w14:paraId="2F56E268" w14:textId="77777777" w:rsidR="008A49BD" w:rsidRPr="002D6C48" w:rsidRDefault="008A49BD" w:rsidP="008A49BD">
      <w:pPr>
        <w:spacing w:after="0"/>
      </w:pPr>
      <w:proofErr w:type="spellStart"/>
      <w:r w:rsidRPr="002D6C48">
        <w:t>Alcohols</w:t>
      </w:r>
      <w:proofErr w:type="spellEnd"/>
      <w:r w:rsidRPr="002D6C48">
        <w:t xml:space="preserve"> </w:t>
      </w:r>
    </w:p>
    <w:p w14:paraId="33387A1C" w14:textId="77777777" w:rsidR="008A49BD" w:rsidRPr="002D6C48" w:rsidRDefault="008A49BD" w:rsidP="008A49BD">
      <w:pPr>
        <w:spacing w:after="0"/>
      </w:pPr>
      <w:proofErr w:type="spellStart"/>
      <w:r w:rsidRPr="002D6C48">
        <w:t>Petrol</w:t>
      </w:r>
      <w:proofErr w:type="spellEnd"/>
      <w:r w:rsidRPr="002D6C48">
        <w:t xml:space="preserve"> </w:t>
      </w:r>
    </w:p>
    <w:p w14:paraId="4DFB6BDD" w14:textId="67A78706" w:rsidR="008A49BD" w:rsidRPr="002D6C48" w:rsidRDefault="008A49BD" w:rsidP="008A49BD">
      <w:pPr>
        <w:spacing w:after="0"/>
      </w:pPr>
      <w:proofErr w:type="spellStart"/>
      <w:r w:rsidRPr="002D6C48">
        <w:t>Mineral</w:t>
      </w:r>
      <w:proofErr w:type="spellEnd"/>
      <w:r w:rsidRPr="002D6C48">
        <w:t xml:space="preserve"> </w:t>
      </w:r>
      <w:proofErr w:type="spellStart"/>
      <w:r w:rsidRPr="002D6C48">
        <w:t>Oils</w:t>
      </w:r>
      <w:proofErr w:type="spellEnd"/>
    </w:p>
    <w:p w14:paraId="20F3DA75" w14:textId="461075D9" w:rsidR="002D6C48" w:rsidRDefault="002D6C48" w:rsidP="008A49BD">
      <w:pPr>
        <w:spacing w:after="0"/>
        <w:rPr>
          <w:b/>
          <w:bCs/>
        </w:rPr>
      </w:pPr>
    </w:p>
    <w:p w14:paraId="7E5470BD" w14:textId="77777777" w:rsidR="002D6C48" w:rsidRPr="002D6C48" w:rsidRDefault="002D6C48" w:rsidP="002D6C48">
      <w:pPr>
        <w:spacing w:after="0"/>
        <w:rPr>
          <w:b/>
          <w:bCs/>
        </w:rPr>
      </w:pPr>
      <w:proofErr w:type="spellStart"/>
      <w:r w:rsidRPr="002D6C48">
        <w:rPr>
          <w:b/>
          <w:bCs/>
        </w:rPr>
        <w:t>This</w:t>
      </w:r>
      <w:proofErr w:type="spellEnd"/>
      <w:r w:rsidRPr="002D6C48">
        <w:rPr>
          <w:b/>
          <w:bCs/>
        </w:rPr>
        <w:t xml:space="preserve"> </w:t>
      </w:r>
      <w:proofErr w:type="spellStart"/>
      <w:r w:rsidRPr="002D6C48">
        <w:rPr>
          <w:b/>
          <w:bCs/>
        </w:rPr>
        <w:t>glove</w:t>
      </w:r>
      <w:proofErr w:type="spellEnd"/>
      <w:r w:rsidRPr="002D6C48">
        <w:rPr>
          <w:b/>
          <w:bCs/>
        </w:rPr>
        <w:t xml:space="preserve"> is </w:t>
      </w:r>
      <w:proofErr w:type="spellStart"/>
      <w:r w:rsidRPr="002D6C48">
        <w:rPr>
          <w:b/>
          <w:bCs/>
        </w:rPr>
        <w:t>not</w:t>
      </w:r>
      <w:proofErr w:type="spellEnd"/>
      <w:r w:rsidRPr="002D6C48">
        <w:rPr>
          <w:b/>
          <w:bCs/>
        </w:rPr>
        <w:t xml:space="preserve"> </w:t>
      </w:r>
      <w:proofErr w:type="spellStart"/>
      <w:r w:rsidRPr="002D6C48">
        <w:rPr>
          <w:b/>
          <w:bCs/>
        </w:rPr>
        <w:t>suitable</w:t>
      </w:r>
      <w:proofErr w:type="spellEnd"/>
      <w:r w:rsidRPr="002D6C48">
        <w:rPr>
          <w:b/>
          <w:bCs/>
        </w:rPr>
        <w:t xml:space="preserve"> </w:t>
      </w:r>
      <w:proofErr w:type="spellStart"/>
      <w:r w:rsidRPr="002D6C48">
        <w:rPr>
          <w:b/>
          <w:bCs/>
        </w:rPr>
        <w:t>for</w:t>
      </w:r>
      <w:proofErr w:type="spellEnd"/>
      <w:r w:rsidRPr="002D6C48">
        <w:rPr>
          <w:b/>
          <w:bCs/>
        </w:rPr>
        <w:t xml:space="preserve"> handling:</w:t>
      </w:r>
    </w:p>
    <w:p w14:paraId="08760317" w14:textId="77777777" w:rsidR="002D6C48" w:rsidRPr="002D6C48" w:rsidRDefault="002D6C48" w:rsidP="002D6C48">
      <w:pPr>
        <w:spacing w:after="0"/>
      </w:pPr>
      <w:proofErr w:type="spellStart"/>
      <w:r w:rsidRPr="002D6C48">
        <w:t>Chlorinated</w:t>
      </w:r>
      <w:proofErr w:type="spellEnd"/>
      <w:r w:rsidRPr="002D6C48">
        <w:t xml:space="preserve"> Solvents </w:t>
      </w:r>
    </w:p>
    <w:p w14:paraId="0085DA48" w14:textId="5955F2CE" w:rsidR="002D6C48" w:rsidRDefault="002D6C48" w:rsidP="002D6C48">
      <w:pPr>
        <w:spacing w:after="0"/>
      </w:pPr>
      <w:proofErr w:type="spellStart"/>
      <w:r w:rsidRPr="002D6C48">
        <w:t>Aromatic</w:t>
      </w:r>
      <w:proofErr w:type="spellEnd"/>
      <w:r w:rsidRPr="002D6C48">
        <w:t xml:space="preserve"> Solvents</w:t>
      </w:r>
    </w:p>
    <w:p w14:paraId="5150B64E" w14:textId="0735E2E0" w:rsidR="002D6C48" w:rsidRDefault="002D6C48" w:rsidP="002D6C48">
      <w:pPr>
        <w:spacing w:after="0"/>
      </w:pPr>
    </w:p>
    <w:p w14:paraId="349C0889" w14:textId="376D1F2D" w:rsidR="00CC17F1" w:rsidRPr="00483054" w:rsidRDefault="00CA69F8" w:rsidP="00483054">
      <w:pPr>
        <w:spacing w:after="0"/>
        <w:rPr>
          <w:rFonts w:ascii="Roboto" w:hAnsi="Roboto"/>
          <w:color w:val="FFFFFF"/>
          <w:sz w:val="20"/>
          <w:szCs w:val="20"/>
        </w:rPr>
      </w:pPr>
      <w:proofErr w:type="spellStart"/>
      <w:r w:rsidRPr="00CA69F8">
        <w:rPr>
          <w:rFonts w:ascii="Roboto" w:hAnsi="Roboto"/>
          <w:color w:val="FFFFFF"/>
          <w:sz w:val="20"/>
          <w:szCs w:val="20"/>
        </w:rPr>
        <w:t>i</w:t>
      </w:r>
      <w:r w:rsidR="00CC17F1" w:rsidRPr="00CC17F1">
        <w:rPr>
          <w:b/>
          <w:bCs/>
        </w:rPr>
        <w:t>CHEMICAL</w:t>
      </w:r>
      <w:proofErr w:type="spellEnd"/>
      <w:r w:rsidR="00CC17F1" w:rsidRPr="00CC17F1">
        <w:rPr>
          <w:b/>
          <w:bCs/>
        </w:rPr>
        <w:t xml:space="preserve"> RESISTANCE</w:t>
      </w:r>
    </w:p>
    <w:p w14:paraId="6C964DB1" w14:textId="498976B7" w:rsidR="00CC17F1" w:rsidRDefault="004E5B62" w:rsidP="00CC17F1">
      <w:pPr>
        <w:spacing w:after="0"/>
      </w:pPr>
      <w:r>
        <w:t>Alcohol</w:t>
      </w:r>
      <w:r>
        <w:tab/>
      </w:r>
      <w:r>
        <w:tab/>
      </w:r>
      <w:r w:rsidR="00CB2C3C">
        <w:tab/>
      </w:r>
      <w:r w:rsidR="00842811">
        <w:tab/>
      </w:r>
      <w:r w:rsidR="00842811">
        <w:tab/>
      </w:r>
      <w:r>
        <w:t>++</w:t>
      </w:r>
    </w:p>
    <w:p w14:paraId="77A17FCB" w14:textId="382418B3" w:rsidR="004E5B62" w:rsidRDefault="004E5B62" w:rsidP="00CC17F1">
      <w:pPr>
        <w:spacing w:after="0"/>
      </w:pPr>
      <w:r>
        <w:t>Acid, bases</w:t>
      </w:r>
      <w:r>
        <w:tab/>
      </w:r>
      <w:r w:rsidR="00CB2C3C">
        <w:tab/>
      </w:r>
      <w:r w:rsidR="00842811">
        <w:tab/>
      </w:r>
      <w:r w:rsidR="00842811">
        <w:tab/>
      </w:r>
      <w:r>
        <w:t>++</w:t>
      </w:r>
    </w:p>
    <w:p w14:paraId="455BDE17" w14:textId="7EA724E3" w:rsidR="004E5B62" w:rsidRDefault="00CB2C3C" w:rsidP="00CC17F1">
      <w:pPr>
        <w:spacing w:after="0"/>
      </w:pPr>
      <w:r>
        <w:t xml:space="preserve">Strong </w:t>
      </w:r>
      <w:proofErr w:type="spellStart"/>
      <w:r>
        <w:t>Oxidizers</w:t>
      </w:r>
      <w:proofErr w:type="spellEnd"/>
      <w:r>
        <w:tab/>
      </w:r>
      <w:r w:rsidR="00842811">
        <w:tab/>
      </w:r>
      <w:r w:rsidR="00842811">
        <w:tab/>
      </w:r>
      <w:r>
        <w:t>+</w:t>
      </w:r>
    </w:p>
    <w:p w14:paraId="3B037985" w14:textId="581DECFA" w:rsidR="00CB2C3C" w:rsidRDefault="00BB56C3" w:rsidP="00CC17F1">
      <w:pPr>
        <w:spacing w:after="0"/>
      </w:pPr>
      <w:proofErr w:type="spellStart"/>
      <w:r w:rsidRPr="00BB56C3">
        <w:t>Ozone</w:t>
      </w:r>
      <w:proofErr w:type="spellEnd"/>
      <w:r w:rsidRPr="00BB56C3">
        <w:t xml:space="preserve">, UV, free </w:t>
      </w:r>
      <w:proofErr w:type="spellStart"/>
      <w:r w:rsidRPr="00BB56C3">
        <w:t>radicals</w:t>
      </w:r>
      <w:proofErr w:type="spellEnd"/>
      <w:r w:rsidRPr="00BB56C3">
        <w:t xml:space="preserve">, </w:t>
      </w:r>
      <w:proofErr w:type="spellStart"/>
      <w:r w:rsidRPr="00BB56C3">
        <w:t>natural</w:t>
      </w:r>
      <w:proofErr w:type="spellEnd"/>
      <w:r w:rsidRPr="00BB56C3">
        <w:t xml:space="preserve"> </w:t>
      </w:r>
      <w:proofErr w:type="spellStart"/>
      <w:r w:rsidRPr="00BB56C3">
        <w:t>agein</w:t>
      </w:r>
      <w:r>
        <w:t>g</w:t>
      </w:r>
      <w:proofErr w:type="spellEnd"/>
      <w:r>
        <w:tab/>
        <w:t xml:space="preserve"> ++</w:t>
      </w:r>
    </w:p>
    <w:p w14:paraId="0F19095E" w14:textId="378C5534" w:rsidR="00BB56C3" w:rsidRDefault="00BB56C3" w:rsidP="00CC17F1">
      <w:pPr>
        <w:spacing w:after="0"/>
      </w:pPr>
      <w:proofErr w:type="spellStart"/>
      <w:r w:rsidRPr="00BB56C3">
        <w:t>Cetonic</w:t>
      </w:r>
      <w:proofErr w:type="spellEnd"/>
      <w:r w:rsidRPr="00BB56C3">
        <w:t xml:space="preserve"> Solvents</w:t>
      </w:r>
      <w:r w:rsidR="00842811">
        <w:tab/>
      </w:r>
      <w:r w:rsidR="00842811">
        <w:tab/>
      </w:r>
      <w:r w:rsidR="00842811">
        <w:tab/>
      </w:r>
      <w:r w:rsidR="005A2DA8">
        <w:t>+</w:t>
      </w:r>
    </w:p>
    <w:p w14:paraId="33D8DDCA" w14:textId="263857BA" w:rsidR="00BB56C3" w:rsidRDefault="00842811" w:rsidP="00CC17F1">
      <w:pPr>
        <w:spacing w:after="0"/>
      </w:pPr>
      <w:proofErr w:type="spellStart"/>
      <w:r w:rsidRPr="00842811">
        <w:t>chlorinated</w:t>
      </w:r>
      <w:proofErr w:type="spellEnd"/>
      <w:r w:rsidRPr="00842811">
        <w:t xml:space="preserve"> Solvents</w:t>
      </w:r>
      <w:r w:rsidR="005A2DA8">
        <w:tab/>
      </w:r>
      <w:r w:rsidR="005A2DA8">
        <w:tab/>
      </w:r>
      <w:r w:rsidR="005A2DA8">
        <w:tab/>
        <w:t>-</w:t>
      </w:r>
    </w:p>
    <w:p w14:paraId="2997F5B5" w14:textId="4F773B43" w:rsidR="00842811" w:rsidRDefault="00842811" w:rsidP="00CC17F1">
      <w:pPr>
        <w:spacing w:after="0"/>
      </w:pPr>
      <w:proofErr w:type="spellStart"/>
      <w:r w:rsidRPr="00842811">
        <w:t>Aromatic</w:t>
      </w:r>
      <w:proofErr w:type="spellEnd"/>
      <w:r w:rsidRPr="00842811">
        <w:t xml:space="preserve"> solvents and </w:t>
      </w:r>
      <w:proofErr w:type="spellStart"/>
      <w:r w:rsidRPr="00842811">
        <w:t>oils</w:t>
      </w:r>
      <w:proofErr w:type="spellEnd"/>
      <w:r w:rsidR="005A2DA8">
        <w:tab/>
      </w:r>
      <w:r w:rsidR="005A2DA8">
        <w:tab/>
        <w:t>-</w:t>
      </w:r>
    </w:p>
    <w:p w14:paraId="693E84EE" w14:textId="6D3F0495" w:rsidR="00842811" w:rsidRDefault="00842811" w:rsidP="00CC17F1">
      <w:pPr>
        <w:spacing w:after="0"/>
      </w:pPr>
      <w:proofErr w:type="spellStart"/>
      <w:r w:rsidRPr="00842811">
        <w:t>Aliphatic</w:t>
      </w:r>
      <w:proofErr w:type="spellEnd"/>
      <w:r w:rsidRPr="00842811">
        <w:t xml:space="preserve"> solvents and </w:t>
      </w:r>
      <w:proofErr w:type="spellStart"/>
      <w:r w:rsidRPr="00842811">
        <w:t>aliphatic</w:t>
      </w:r>
      <w:proofErr w:type="spellEnd"/>
      <w:r w:rsidRPr="00842811">
        <w:t xml:space="preserve"> </w:t>
      </w:r>
      <w:proofErr w:type="spellStart"/>
      <w:r w:rsidRPr="00842811">
        <w:t>oils</w:t>
      </w:r>
      <w:proofErr w:type="spellEnd"/>
      <w:r>
        <w:tab/>
        <w:t>++</w:t>
      </w:r>
    </w:p>
    <w:p w14:paraId="7381B487" w14:textId="679337A7" w:rsidR="001F6B5A" w:rsidRPr="005A2DA8" w:rsidRDefault="005A2DA8" w:rsidP="001F6B5A">
      <w:pPr>
        <w:spacing w:after="0"/>
        <w:rPr>
          <w:b/>
          <w:bCs/>
          <w:i/>
          <w:iCs/>
        </w:rPr>
      </w:pPr>
      <w:r w:rsidRPr="005A2DA8">
        <w:rPr>
          <w:b/>
          <w:bCs/>
          <w:i/>
          <w:iCs/>
        </w:rPr>
        <w:t xml:space="preserve">- </w:t>
      </w:r>
      <w:proofErr w:type="spellStart"/>
      <w:r w:rsidRPr="005A2DA8">
        <w:rPr>
          <w:b/>
          <w:bCs/>
          <w:i/>
          <w:iCs/>
        </w:rPr>
        <w:t>Not</w:t>
      </w:r>
      <w:proofErr w:type="spellEnd"/>
      <w:r w:rsidRPr="005A2DA8">
        <w:rPr>
          <w:b/>
          <w:bCs/>
          <w:i/>
          <w:iCs/>
        </w:rPr>
        <w:t xml:space="preserve"> </w:t>
      </w:r>
      <w:proofErr w:type="spellStart"/>
      <w:r w:rsidRPr="005A2DA8">
        <w:rPr>
          <w:b/>
          <w:bCs/>
          <w:i/>
          <w:iCs/>
        </w:rPr>
        <w:t>recommended</w:t>
      </w:r>
      <w:proofErr w:type="spellEnd"/>
      <w:r w:rsidRPr="005A2DA8">
        <w:rPr>
          <w:b/>
          <w:bCs/>
          <w:i/>
          <w:iCs/>
        </w:rPr>
        <w:t xml:space="preserve"> + </w:t>
      </w:r>
      <w:proofErr w:type="spellStart"/>
      <w:r w:rsidRPr="005A2DA8">
        <w:rPr>
          <w:b/>
          <w:bCs/>
          <w:i/>
          <w:iCs/>
        </w:rPr>
        <w:t>Usable</w:t>
      </w:r>
      <w:proofErr w:type="spellEnd"/>
      <w:r w:rsidRPr="005A2DA8">
        <w:rPr>
          <w:b/>
          <w:bCs/>
          <w:i/>
          <w:iCs/>
        </w:rPr>
        <w:t xml:space="preserve"> in </w:t>
      </w:r>
      <w:proofErr w:type="spellStart"/>
      <w:r w:rsidRPr="005A2DA8">
        <w:rPr>
          <w:b/>
          <w:bCs/>
          <w:i/>
          <w:iCs/>
        </w:rPr>
        <w:t>some</w:t>
      </w:r>
      <w:proofErr w:type="spellEnd"/>
      <w:r w:rsidRPr="005A2DA8">
        <w:rPr>
          <w:b/>
          <w:bCs/>
          <w:i/>
          <w:iCs/>
        </w:rPr>
        <w:t xml:space="preserve"> </w:t>
      </w:r>
      <w:proofErr w:type="spellStart"/>
      <w:r w:rsidRPr="005A2DA8">
        <w:rPr>
          <w:b/>
          <w:bCs/>
          <w:i/>
          <w:iCs/>
        </w:rPr>
        <w:t>conditions</w:t>
      </w:r>
      <w:proofErr w:type="spellEnd"/>
      <w:r w:rsidRPr="005A2DA8">
        <w:rPr>
          <w:b/>
          <w:bCs/>
          <w:i/>
          <w:iCs/>
        </w:rPr>
        <w:t xml:space="preserve"> ++ </w:t>
      </w:r>
      <w:proofErr w:type="spellStart"/>
      <w:r w:rsidRPr="005A2DA8">
        <w:rPr>
          <w:b/>
          <w:bCs/>
          <w:i/>
          <w:iCs/>
        </w:rPr>
        <w:t>Acceptable</w:t>
      </w:r>
      <w:proofErr w:type="spellEnd"/>
      <w:r w:rsidRPr="005A2DA8">
        <w:rPr>
          <w:b/>
          <w:bCs/>
          <w:i/>
          <w:iCs/>
        </w:rPr>
        <w:t xml:space="preserve"> +++ Excellent</w:t>
      </w:r>
    </w:p>
    <w:p w14:paraId="25BAD4B7" w14:textId="77777777" w:rsidR="005A2DA8" w:rsidRDefault="005A2DA8" w:rsidP="001F6B5A">
      <w:pPr>
        <w:spacing w:after="0"/>
        <w:rPr>
          <w:b/>
          <w:bCs/>
        </w:rPr>
      </w:pPr>
    </w:p>
    <w:p w14:paraId="2A1A0294" w14:textId="77777777" w:rsidR="005A2DA8" w:rsidRDefault="005A2DA8" w:rsidP="001F6B5A">
      <w:pPr>
        <w:spacing w:after="0"/>
        <w:rPr>
          <w:b/>
          <w:bCs/>
        </w:rPr>
      </w:pPr>
    </w:p>
    <w:p w14:paraId="054DA8BB" w14:textId="0B7F34D2" w:rsidR="001F6B5A" w:rsidRPr="001F6B5A" w:rsidRDefault="001F6B5A" w:rsidP="001F6B5A">
      <w:pPr>
        <w:spacing w:after="0"/>
        <w:rPr>
          <w:b/>
          <w:bCs/>
        </w:rPr>
      </w:pPr>
      <w:r w:rsidRPr="001F6B5A">
        <w:rPr>
          <w:b/>
          <w:bCs/>
        </w:rPr>
        <w:lastRenderedPageBreak/>
        <w:t>MECHANICAL PROPERTIES</w:t>
      </w:r>
    </w:p>
    <w:p w14:paraId="0F4EB3A0" w14:textId="77777777" w:rsidR="001F6B5A" w:rsidRDefault="001F6B5A" w:rsidP="001F6B5A">
      <w:pPr>
        <w:spacing w:after="0"/>
      </w:pPr>
      <w:r>
        <w:t xml:space="preserve">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DIN EN 388:2003</w:t>
      </w:r>
    </w:p>
    <w:p w14:paraId="594DC29C" w14:textId="77777777" w:rsidR="001F6B5A" w:rsidRDefault="001F6B5A" w:rsidP="001F6B5A">
      <w:pPr>
        <w:spacing w:after="0"/>
      </w:pPr>
    </w:p>
    <w:p w14:paraId="172FD170" w14:textId="3A864764" w:rsidR="001F6B5A" w:rsidRDefault="001F6B5A" w:rsidP="001F6B5A">
      <w:pPr>
        <w:spacing w:after="0"/>
      </w:pPr>
      <w:proofErr w:type="spellStart"/>
      <w:r>
        <w:t>Abrasion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ab/>
      </w:r>
      <w:r>
        <w:tab/>
      </w:r>
      <w:proofErr w:type="spellStart"/>
      <w:r>
        <w:t>Degree</w:t>
      </w:r>
      <w:proofErr w:type="spellEnd"/>
      <w:r>
        <w:t xml:space="preserve"> of </w:t>
      </w:r>
      <w:proofErr w:type="spellStart"/>
      <w:r>
        <w:t>protection</w:t>
      </w:r>
      <w:proofErr w:type="spellEnd"/>
      <w:r>
        <w:t xml:space="preserve"> 0</w:t>
      </w:r>
    </w:p>
    <w:p w14:paraId="20826558" w14:textId="2209A01C" w:rsidR="001F6B5A" w:rsidRDefault="001F6B5A" w:rsidP="001F6B5A">
      <w:pPr>
        <w:spacing w:after="0"/>
      </w:pPr>
      <w:r>
        <w:t xml:space="preserve">Cut </w:t>
      </w:r>
      <w:proofErr w:type="spellStart"/>
      <w:r>
        <w:t>resistance</w:t>
      </w:r>
      <w:proofErr w:type="spellEnd"/>
      <w:r>
        <w:tab/>
      </w:r>
      <w:r>
        <w:tab/>
      </w:r>
      <w:r>
        <w:tab/>
      </w:r>
      <w:proofErr w:type="spellStart"/>
      <w:r>
        <w:t>Degree</w:t>
      </w:r>
      <w:proofErr w:type="spellEnd"/>
      <w:r>
        <w:t xml:space="preserve"> of </w:t>
      </w:r>
      <w:proofErr w:type="spellStart"/>
      <w:r>
        <w:t>protection</w:t>
      </w:r>
      <w:proofErr w:type="spellEnd"/>
      <w:r>
        <w:t xml:space="preserve"> 1</w:t>
      </w:r>
    </w:p>
    <w:p w14:paraId="4576A886" w14:textId="2956E790" w:rsidR="001F6B5A" w:rsidRDefault="001F6B5A" w:rsidP="001F6B5A">
      <w:pPr>
        <w:spacing w:after="0"/>
      </w:pPr>
      <w:proofErr w:type="spellStart"/>
      <w:r>
        <w:t>Tear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ab/>
      </w:r>
      <w:r>
        <w:tab/>
      </w:r>
      <w:r>
        <w:tab/>
      </w:r>
      <w:proofErr w:type="spellStart"/>
      <w:r>
        <w:t>Degree</w:t>
      </w:r>
      <w:proofErr w:type="spellEnd"/>
      <w:r>
        <w:t xml:space="preserve"> of </w:t>
      </w:r>
      <w:proofErr w:type="spellStart"/>
      <w:r>
        <w:t>protection</w:t>
      </w:r>
      <w:proofErr w:type="spellEnd"/>
      <w:r>
        <w:t xml:space="preserve"> 1</w:t>
      </w:r>
    </w:p>
    <w:p w14:paraId="742C086C" w14:textId="05FE3B09" w:rsidR="001F6B5A" w:rsidRDefault="001F6B5A" w:rsidP="001F6B5A">
      <w:pPr>
        <w:spacing w:after="0"/>
      </w:pPr>
      <w:proofErr w:type="spellStart"/>
      <w:r>
        <w:t>Puncture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ab/>
      </w:r>
      <w:r>
        <w:tab/>
      </w:r>
      <w:proofErr w:type="spellStart"/>
      <w:r>
        <w:t>Degree</w:t>
      </w:r>
      <w:proofErr w:type="spellEnd"/>
      <w:r>
        <w:t xml:space="preserve"> of </w:t>
      </w:r>
      <w:proofErr w:type="spellStart"/>
      <w:r>
        <w:t>protection</w:t>
      </w:r>
      <w:proofErr w:type="spellEnd"/>
      <w:r>
        <w:t xml:space="preserve"> 0</w:t>
      </w:r>
    </w:p>
    <w:p w14:paraId="3B5A2DB0" w14:textId="77777777" w:rsidR="00416CEB" w:rsidRDefault="00416CEB" w:rsidP="00C80BC9">
      <w:pPr>
        <w:spacing w:after="0"/>
      </w:pPr>
    </w:p>
    <w:p w14:paraId="736A7EBD" w14:textId="77777777" w:rsidR="00C80BC9" w:rsidRDefault="00C80BC9" w:rsidP="00C80BC9">
      <w:pPr>
        <w:spacing w:after="0"/>
      </w:pPr>
      <w:r w:rsidRPr="00C80BC9">
        <w:rPr>
          <w:b/>
          <w:bCs/>
        </w:rPr>
        <w:t>Cleaning</w:t>
      </w:r>
      <w:r>
        <w:t>:</w:t>
      </w:r>
    </w:p>
    <w:p w14:paraId="578D065B" w14:textId="54B0E149" w:rsidR="00C80BC9" w:rsidRDefault="00C80BC9" w:rsidP="000D4E88">
      <w:pPr>
        <w:spacing w:after="0"/>
      </w:pPr>
      <w:r>
        <w:t xml:space="preserve">• </w:t>
      </w:r>
      <w:proofErr w:type="spellStart"/>
      <w:r w:rsidR="000D4E88">
        <w:t>Wash</w:t>
      </w:r>
      <w:proofErr w:type="spellEnd"/>
      <w:r w:rsidR="000D4E88">
        <w:t xml:space="preserve"> </w:t>
      </w:r>
      <w:proofErr w:type="spellStart"/>
      <w:r w:rsidR="000D4E88">
        <w:t>with</w:t>
      </w:r>
      <w:proofErr w:type="spellEnd"/>
      <w:r w:rsidR="000D4E88">
        <w:t xml:space="preserve"> </w:t>
      </w:r>
      <w:proofErr w:type="spellStart"/>
      <w:r w:rsidR="000D4E88">
        <w:t>soapy</w:t>
      </w:r>
      <w:proofErr w:type="spellEnd"/>
      <w:r w:rsidR="000D4E88">
        <w:t xml:space="preserve"> water, rinse </w:t>
      </w:r>
      <w:proofErr w:type="spellStart"/>
      <w:r w:rsidR="000D4E88">
        <w:t>with</w:t>
      </w:r>
      <w:proofErr w:type="spellEnd"/>
      <w:r w:rsidR="000D4E88">
        <w:t xml:space="preserve"> clean water and low</w:t>
      </w:r>
      <w:r w:rsidR="000D4E88">
        <w:t xml:space="preserve"> </w:t>
      </w:r>
      <w:proofErr w:type="spellStart"/>
      <w:r w:rsidR="000D4E88">
        <w:t>temperature</w:t>
      </w:r>
      <w:proofErr w:type="spellEnd"/>
      <w:r w:rsidR="000D4E88">
        <w:t xml:space="preserve"> dry (&lt;40°C).</w:t>
      </w:r>
    </w:p>
    <w:p w14:paraId="5839A7E6" w14:textId="77777777" w:rsidR="00C80BC9" w:rsidRDefault="00C80BC9" w:rsidP="00C80BC9">
      <w:pPr>
        <w:spacing w:after="0"/>
      </w:pPr>
      <w:r>
        <w:t xml:space="preserve">•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chemicals</w:t>
      </w:r>
      <w:proofErr w:type="spellEnd"/>
      <w:r>
        <w:t>.</w:t>
      </w:r>
    </w:p>
    <w:p w14:paraId="36EB1067" w14:textId="77777777" w:rsidR="00C80BC9" w:rsidRDefault="00C80BC9" w:rsidP="00C80BC9">
      <w:pPr>
        <w:spacing w:after="0"/>
      </w:pPr>
      <w:r>
        <w:t xml:space="preserve">•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sharp-edged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wire</w:t>
      </w:r>
      <w:proofErr w:type="spellEnd"/>
      <w:r>
        <w:t xml:space="preserve"> </w:t>
      </w:r>
      <w:proofErr w:type="spellStart"/>
      <w:r>
        <w:t>brushes</w:t>
      </w:r>
      <w:proofErr w:type="spellEnd"/>
      <w:r>
        <w:t xml:space="preserve">, </w:t>
      </w:r>
      <w:proofErr w:type="spellStart"/>
      <w:r>
        <w:t>sandpaper</w:t>
      </w:r>
      <w:proofErr w:type="spellEnd"/>
      <w:r>
        <w:t xml:space="preserve"> and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objects</w:t>
      </w:r>
      <w:proofErr w:type="spellEnd"/>
      <w:r>
        <w:t>.</w:t>
      </w:r>
    </w:p>
    <w:p w14:paraId="72E0FDD5" w14:textId="77777777" w:rsidR="00C80BC9" w:rsidRDefault="00C80BC9" w:rsidP="00C80BC9">
      <w:pPr>
        <w:spacing w:after="0"/>
      </w:pPr>
      <w:r>
        <w:t xml:space="preserve">• Dry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unsoiled</w:t>
      </w:r>
      <w:proofErr w:type="spellEnd"/>
      <w:r>
        <w:t xml:space="preserve"> </w:t>
      </w:r>
      <w:proofErr w:type="spellStart"/>
      <w:r>
        <w:t>gloves</w:t>
      </w:r>
      <w:proofErr w:type="spellEnd"/>
      <w:r>
        <w:t xml:space="preserve"> at room </w:t>
      </w:r>
      <w:proofErr w:type="spellStart"/>
      <w:r>
        <w:t>temperature</w:t>
      </w:r>
      <w:proofErr w:type="spellEnd"/>
      <w:r>
        <w:t>.</w:t>
      </w:r>
    </w:p>
    <w:p w14:paraId="3C76B9FB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If</w:t>
      </w:r>
      <w:proofErr w:type="spellEnd"/>
      <w:r>
        <w:t xml:space="preserve"> </w:t>
      </w:r>
      <w:proofErr w:type="spellStart"/>
      <w:r>
        <w:t>contaminated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chemicals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gloves</w:t>
      </w:r>
      <w:proofErr w:type="spellEnd"/>
      <w:r>
        <w:t xml:space="preserve"> are </w:t>
      </w:r>
      <w:proofErr w:type="spellStart"/>
      <w:r>
        <w:t>for</w:t>
      </w:r>
      <w:proofErr w:type="spellEnd"/>
      <w:r>
        <w:t xml:space="preserve"> single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only</w:t>
      </w:r>
      <w:proofErr w:type="spellEnd"/>
      <w:r>
        <w:t>.</w:t>
      </w:r>
    </w:p>
    <w:p w14:paraId="31C9B7B6" w14:textId="77777777" w:rsidR="00C80BC9" w:rsidRDefault="00C80BC9" w:rsidP="00C80BC9">
      <w:pPr>
        <w:spacing w:after="0"/>
      </w:pPr>
    </w:p>
    <w:p w14:paraId="22999FAE" w14:textId="77777777" w:rsidR="00C80BC9" w:rsidRDefault="00C80BC9" w:rsidP="00C80BC9">
      <w:pPr>
        <w:spacing w:after="0"/>
      </w:pPr>
      <w:r w:rsidRPr="00C80BC9">
        <w:rPr>
          <w:b/>
          <w:bCs/>
        </w:rPr>
        <w:t>Storage</w:t>
      </w:r>
      <w:r>
        <w:t>:</w:t>
      </w:r>
    </w:p>
    <w:p w14:paraId="7A8F9286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Gloves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unbent</w:t>
      </w:r>
      <w:proofErr w:type="spellEnd"/>
      <w:r>
        <w:t xml:space="preserve"> in a dry and </w:t>
      </w:r>
      <w:proofErr w:type="spellStart"/>
      <w:r>
        <w:t>dark</w:t>
      </w:r>
      <w:proofErr w:type="spellEnd"/>
      <w:r>
        <w:t xml:space="preserve"> environment at a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5° and 22°C.</w:t>
      </w:r>
    </w:p>
    <w:p w14:paraId="70F52759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Gloves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flat </w:t>
      </w:r>
      <w:proofErr w:type="spellStart"/>
      <w:r>
        <w:t>with</w:t>
      </w:r>
      <w:proofErr w:type="spellEnd"/>
      <w:r>
        <w:t xml:space="preserve"> a maximum </w:t>
      </w:r>
      <w:proofErr w:type="spellStart"/>
      <w:r>
        <w:t>loading</w:t>
      </w:r>
      <w:proofErr w:type="spellEnd"/>
      <w:r>
        <w:t xml:space="preserve"> force of 1kg.</w:t>
      </w:r>
    </w:p>
    <w:p w14:paraId="07F3672A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Gloves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never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direct </w:t>
      </w:r>
      <w:proofErr w:type="spellStart"/>
      <w:r>
        <w:t>sunlight</w:t>
      </w:r>
      <w:proofErr w:type="spellEnd"/>
      <w:r>
        <w:t>.</w:t>
      </w:r>
    </w:p>
    <w:p w14:paraId="1FC9640B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accelerated</w:t>
      </w:r>
      <w:proofErr w:type="spellEnd"/>
      <w:r>
        <w:t xml:space="preserve"> </w:t>
      </w:r>
      <w:proofErr w:type="spellStart"/>
      <w:r>
        <w:t>aging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glove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vicinity</w:t>
      </w:r>
      <w:proofErr w:type="spellEnd"/>
      <w:r>
        <w:t xml:space="preserve"> of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fluorescent tube </w:t>
      </w:r>
      <w:proofErr w:type="spellStart"/>
      <w:r>
        <w:t>lamps</w:t>
      </w:r>
      <w:proofErr w:type="spellEnd"/>
      <w:r>
        <w:t>.</w:t>
      </w:r>
    </w:p>
    <w:p w14:paraId="0C0FACCD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shelf</w:t>
      </w:r>
      <w:proofErr w:type="spellEnd"/>
      <w:r>
        <w:t xml:space="preserve"> life at </w:t>
      </w:r>
      <w:proofErr w:type="spellStart"/>
      <w:r>
        <w:t>least</w:t>
      </w:r>
      <w:proofErr w:type="spellEnd"/>
      <w:r>
        <w:t xml:space="preserve"> 42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date of manufacturing, </w:t>
      </w:r>
      <w:proofErr w:type="spellStart"/>
      <w:r>
        <w:t>indicated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glove</w:t>
      </w:r>
      <w:proofErr w:type="spellEnd"/>
      <w:r>
        <w:t>.</w:t>
      </w:r>
    </w:p>
    <w:p w14:paraId="5064EDCB" w14:textId="77777777" w:rsidR="00C80BC9" w:rsidRDefault="00C80BC9" w:rsidP="00C80BC9">
      <w:pPr>
        <w:spacing w:after="0"/>
      </w:pPr>
      <w:r>
        <w:t xml:space="preserve">The </w:t>
      </w:r>
      <w:proofErr w:type="spellStart"/>
      <w:r>
        <w:t>symbol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glove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of </w:t>
      </w:r>
      <w:proofErr w:type="spellStart"/>
      <w:r>
        <w:t>manufacture</w:t>
      </w:r>
      <w:proofErr w:type="spellEnd"/>
      <w:r>
        <w:t>.</w:t>
      </w:r>
    </w:p>
    <w:p w14:paraId="4B035CDD" w14:textId="77777777" w:rsidR="00C80BC9" w:rsidRDefault="00C80BC9" w:rsidP="00C80BC9">
      <w:pPr>
        <w:spacing w:after="0"/>
      </w:pPr>
    </w:p>
    <w:p w14:paraId="5B0E5523" w14:textId="77777777" w:rsidR="00C80BC9" w:rsidRDefault="00C80BC9" w:rsidP="00C80BC9">
      <w:pPr>
        <w:spacing w:after="0"/>
      </w:pPr>
      <w:r w:rsidRPr="00C80BC9">
        <w:rPr>
          <w:b/>
          <w:bCs/>
        </w:rPr>
        <w:t>Handling</w:t>
      </w:r>
      <w:r>
        <w:t>:</w:t>
      </w:r>
    </w:p>
    <w:p w14:paraId="4FE50B29" w14:textId="77777777" w:rsidR="00C80BC9" w:rsidRDefault="00C80BC9" w:rsidP="00C80BC9">
      <w:pPr>
        <w:spacing w:after="0"/>
      </w:pPr>
      <w:r>
        <w:t xml:space="preserve">• The </w:t>
      </w:r>
      <w:proofErr w:type="spellStart"/>
      <w:r>
        <w:t>gloves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checked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gloves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>.</w:t>
      </w:r>
    </w:p>
    <w:p w14:paraId="20EA0FDE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, </w:t>
      </w:r>
      <w:proofErr w:type="spellStart"/>
      <w:r>
        <w:t>unused</w:t>
      </w:r>
      <w:proofErr w:type="spellEnd"/>
      <w:r>
        <w:t xml:space="preserve"> 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stretched</w:t>
      </w:r>
      <w:proofErr w:type="spellEnd"/>
      <w:r>
        <w:t xml:space="preserve"> at room </w:t>
      </w:r>
      <w:proofErr w:type="spellStart"/>
      <w:r>
        <w:t>temperature</w:t>
      </w:r>
      <w:proofErr w:type="spellEnd"/>
      <w:r>
        <w:t xml:space="preserve"> (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ISO374).</w:t>
      </w:r>
    </w:p>
    <w:p w14:paraId="4E6F87AC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chemicals</w:t>
      </w:r>
      <w:proofErr w:type="spellEnd"/>
      <w:r>
        <w:t xml:space="preserve">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list), </w:t>
      </w:r>
      <w:proofErr w:type="spellStart"/>
      <w:r>
        <w:t>please</w:t>
      </w:r>
      <w:proofErr w:type="spellEnd"/>
      <w:r>
        <w:t xml:space="preserve"> contact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supplier</w:t>
      </w:r>
      <w:proofErr w:type="spellEnd"/>
      <w:r>
        <w:t xml:space="preserve">, he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27B4AB07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Gloves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worn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a risk of </w:t>
      </w:r>
      <w:proofErr w:type="spellStart"/>
      <w:r>
        <w:t>entanglement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of machines</w:t>
      </w:r>
    </w:p>
    <w:p w14:paraId="26B47996" w14:textId="77777777" w:rsidR="00FA3119" w:rsidRDefault="00FA3119" w:rsidP="00C80BC9">
      <w:pPr>
        <w:spacing w:after="0"/>
      </w:pPr>
    </w:p>
    <w:p w14:paraId="5911E157" w14:textId="38E0E4C0" w:rsidR="00C80BC9" w:rsidRPr="00FA3119" w:rsidRDefault="00C80BC9" w:rsidP="00C80BC9">
      <w:pPr>
        <w:spacing w:after="0"/>
        <w:rPr>
          <w:b/>
          <w:bCs/>
        </w:rPr>
      </w:pPr>
      <w:r w:rsidRPr="00FA3119">
        <w:rPr>
          <w:b/>
          <w:bCs/>
        </w:rPr>
        <w:t xml:space="preserve">Type of </w:t>
      </w:r>
      <w:proofErr w:type="spellStart"/>
      <w:r w:rsidRPr="00FA3119">
        <w:rPr>
          <w:b/>
          <w:bCs/>
        </w:rPr>
        <w:t>packaging</w:t>
      </w:r>
      <w:proofErr w:type="spellEnd"/>
      <w:r w:rsidRPr="00FA3119">
        <w:rPr>
          <w:b/>
          <w:bCs/>
        </w:rPr>
        <w:t xml:space="preserve"> </w:t>
      </w:r>
      <w:proofErr w:type="spellStart"/>
      <w:r w:rsidRPr="00FA3119">
        <w:rPr>
          <w:b/>
          <w:bCs/>
        </w:rPr>
        <w:t>suitable</w:t>
      </w:r>
      <w:proofErr w:type="spellEnd"/>
      <w:r w:rsidRPr="00FA3119">
        <w:rPr>
          <w:b/>
          <w:bCs/>
        </w:rPr>
        <w:t xml:space="preserve"> </w:t>
      </w:r>
      <w:proofErr w:type="spellStart"/>
      <w:r w:rsidRPr="00FA3119">
        <w:rPr>
          <w:b/>
          <w:bCs/>
        </w:rPr>
        <w:t>for</w:t>
      </w:r>
      <w:proofErr w:type="spellEnd"/>
      <w:r w:rsidRPr="00FA3119">
        <w:rPr>
          <w:b/>
          <w:bCs/>
        </w:rPr>
        <w:t xml:space="preserve"> transport:</w:t>
      </w:r>
    </w:p>
    <w:p w14:paraId="1DFEB07B" w14:textId="77777777" w:rsidR="00C80BC9" w:rsidRDefault="00C80BC9" w:rsidP="00C80BC9">
      <w:pPr>
        <w:spacing w:after="0"/>
      </w:pPr>
      <w:r>
        <w:t xml:space="preserve">•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black plastic bag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PE) as transport </w:t>
      </w:r>
      <w:proofErr w:type="spellStart"/>
      <w:r>
        <w:t>packaging</w:t>
      </w:r>
      <w:proofErr w:type="spellEnd"/>
      <w:r>
        <w:t>.</w:t>
      </w:r>
    </w:p>
    <w:p w14:paraId="4EC52B69" w14:textId="77777777" w:rsidR="00C80BC9" w:rsidRDefault="00C80BC9" w:rsidP="00C80BC9">
      <w:pPr>
        <w:spacing w:after="0"/>
      </w:pPr>
    </w:p>
    <w:p w14:paraId="7D1F34FB" w14:textId="2957252E" w:rsidR="00C80BC9" w:rsidRDefault="00C80BC9" w:rsidP="00C80BC9">
      <w:pPr>
        <w:spacing w:after="0"/>
      </w:pPr>
      <w:proofErr w:type="spellStart"/>
      <w:r w:rsidRPr="00C80BC9">
        <w:rPr>
          <w:b/>
          <w:bCs/>
        </w:rPr>
        <w:t>Disposal</w:t>
      </w:r>
      <w:proofErr w:type="spellEnd"/>
      <w:r>
        <w:t>:</w:t>
      </w:r>
    </w:p>
    <w:p w14:paraId="532A3DAD" w14:textId="756B0661" w:rsidR="006F4F51" w:rsidRDefault="006F4F51" w:rsidP="006F4F51">
      <w:pPr>
        <w:pStyle w:val="Lijstalinea"/>
        <w:numPr>
          <w:ilvl w:val="0"/>
          <w:numId w:val="3"/>
        </w:numPr>
        <w:spacing w:after="0"/>
      </w:pPr>
      <w:r>
        <w:t xml:space="preserve">Non </w:t>
      </w:r>
      <w:proofErr w:type="spellStart"/>
      <w:r>
        <w:t>recyclable</w:t>
      </w:r>
      <w:proofErr w:type="spellEnd"/>
    </w:p>
    <w:p w14:paraId="24E7E444" w14:textId="0D9BF840" w:rsidR="00C80BC9" w:rsidRDefault="006F4F51" w:rsidP="006F4F51">
      <w:pPr>
        <w:pStyle w:val="Lijstalinea"/>
        <w:numPr>
          <w:ilvl w:val="0"/>
          <w:numId w:val="3"/>
        </w:numPr>
        <w:spacing w:after="0"/>
      </w:pPr>
      <w:proofErr w:type="spellStart"/>
      <w:r>
        <w:t>C</w:t>
      </w:r>
      <w:r>
        <w:t>lassified</w:t>
      </w:r>
      <w:proofErr w:type="spellEnd"/>
      <w:r>
        <w:t xml:space="preserve"> as non-</w:t>
      </w:r>
      <w:proofErr w:type="spellStart"/>
      <w:r>
        <w:t>toxic</w:t>
      </w:r>
      <w:proofErr w:type="spellEnd"/>
      <w:r>
        <w:t xml:space="preserve"> waste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have </w:t>
      </w:r>
      <w:proofErr w:type="spellStart"/>
      <w:r>
        <w:t>not</w:t>
      </w:r>
      <w:proofErr w:type="spellEnd"/>
      <w:r>
        <w:t xml:space="preserve"> been</w:t>
      </w:r>
      <w:r>
        <w:t xml:space="preserve"> </w:t>
      </w:r>
      <w:proofErr w:type="spellStart"/>
      <w:r>
        <w:t>contaminated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use</w:t>
      </w:r>
      <w:proofErr w:type="spellEnd"/>
    </w:p>
    <w:p w14:paraId="4E084474" w14:textId="76512E0E" w:rsidR="00795FF2" w:rsidRDefault="00795FF2" w:rsidP="00795FF2">
      <w:pPr>
        <w:spacing w:after="0"/>
      </w:pPr>
    </w:p>
    <w:p w14:paraId="2360B5D1" w14:textId="34220679" w:rsidR="00795FF2" w:rsidRPr="00FA085C" w:rsidRDefault="000A1676" w:rsidP="00795FF2">
      <w:pPr>
        <w:spacing w:after="0"/>
        <w:rPr>
          <w:b/>
          <w:bCs/>
        </w:rPr>
      </w:pPr>
      <w:r w:rsidRPr="00FA085C">
        <w:rPr>
          <w:b/>
          <w:bCs/>
        </w:rPr>
        <w:t>Options</w:t>
      </w:r>
    </w:p>
    <w:p w14:paraId="185F1904" w14:textId="45FE7299" w:rsidR="000A1676" w:rsidRDefault="00A75C90" w:rsidP="00795FF2">
      <w:pPr>
        <w:spacing w:after="0"/>
      </w:pPr>
      <w:r>
        <w:t>Model</w:t>
      </w:r>
      <w:r>
        <w:tab/>
      </w:r>
      <w:r>
        <w:tab/>
        <w:t>: 136mm, 156mm, 186mm, 220mm, 300mm</w:t>
      </w:r>
    </w:p>
    <w:p w14:paraId="4D7F443A" w14:textId="171EDE24" w:rsidR="00A75C90" w:rsidRDefault="00472F24" w:rsidP="00795FF2">
      <w:pPr>
        <w:spacing w:after="0"/>
      </w:pPr>
      <w:proofErr w:type="spellStart"/>
      <w:r>
        <w:t>Length</w:t>
      </w:r>
      <w:proofErr w:type="spellEnd"/>
      <w:r>
        <w:tab/>
      </w:r>
      <w:r>
        <w:tab/>
        <w:t>: 750- 800 mm</w:t>
      </w:r>
    </w:p>
    <w:p w14:paraId="163CD82F" w14:textId="3BF91EBD" w:rsidR="00472F24" w:rsidRDefault="00472F24" w:rsidP="00795FF2">
      <w:pPr>
        <w:spacing w:after="0"/>
      </w:pPr>
      <w:proofErr w:type="spellStart"/>
      <w:r>
        <w:t>Thickness</w:t>
      </w:r>
      <w:proofErr w:type="spellEnd"/>
      <w:r>
        <w:tab/>
        <w:t>: 4/10, 6/10</w:t>
      </w:r>
    </w:p>
    <w:p w14:paraId="2319A398" w14:textId="77777777" w:rsidR="00C80BC9" w:rsidRDefault="00C80BC9" w:rsidP="00C80BC9">
      <w:pPr>
        <w:spacing w:after="0"/>
      </w:pPr>
    </w:p>
    <w:p w14:paraId="6C2DCB3B" w14:textId="13F66051" w:rsidR="00D3289F" w:rsidRDefault="00D3289F" w:rsidP="00C80BC9">
      <w:pPr>
        <w:spacing w:after="0"/>
        <w:rPr>
          <w:b/>
          <w:bCs/>
        </w:rPr>
      </w:pPr>
    </w:p>
    <w:p w14:paraId="0C6F7A7A" w14:textId="77777777" w:rsidR="00C80BC9" w:rsidRDefault="00C80BC9" w:rsidP="00C80BC9">
      <w:pPr>
        <w:spacing w:after="0"/>
      </w:pPr>
    </w:p>
    <w:p w14:paraId="255E5BC0" w14:textId="2432809E" w:rsidR="00C80BC9" w:rsidRDefault="00C80BC9" w:rsidP="00C80BC9">
      <w:pPr>
        <w:spacing w:after="0"/>
      </w:pPr>
    </w:p>
    <w:p w14:paraId="2FF28D2C" w14:textId="30FCB8A9" w:rsidR="00C80BC9" w:rsidRDefault="00C80BC9" w:rsidP="00C80BC9">
      <w:pPr>
        <w:spacing w:after="0"/>
      </w:pPr>
    </w:p>
    <w:p w14:paraId="071EA236" w14:textId="77777777" w:rsidR="00C80BC9" w:rsidRDefault="00C80BC9" w:rsidP="00C80BC9">
      <w:pPr>
        <w:spacing w:after="0"/>
      </w:pPr>
    </w:p>
    <w:sectPr w:rsidR="00C80BC9" w:rsidSect="00FC25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23E9" w14:textId="77777777" w:rsidR="00910E87" w:rsidRDefault="00910E87" w:rsidP="00EC13D2">
      <w:pPr>
        <w:spacing w:after="0" w:line="240" w:lineRule="auto"/>
      </w:pPr>
      <w:r>
        <w:separator/>
      </w:r>
    </w:p>
  </w:endnote>
  <w:endnote w:type="continuationSeparator" w:id="0">
    <w:p w14:paraId="340DB767" w14:textId="77777777" w:rsidR="00910E87" w:rsidRDefault="00910E87" w:rsidP="00EC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76B7" w14:textId="77777777" w:rsidR="008559DB" w:rsidRDefault="008559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4FCB" w14:textId="5503835F" w:rsidR="00FC2500" w:rsidRDefault="00FC2500">
    <w:pPr>
      <w:pStyle w:val="Voettekst"/>
    </w:pPr>
  </w:p>
  <w:p w14:paraId="60FC7304" w14:textId="41BA4A8A" w:rsidR="00EC13D2" w:rsidRDefault="008559DB">
    <w:pPr>
      <w:pStyle w:val="Voettekst"/>
    </w:pPr>
    <w:r w:rsidRPr="008559DB">
      <w:rPr>
        <w:noProof/>
      </w:rPr>
      <w:drawing>
        <wp:inline distT="0" distB="0" distL="0" distR="0" wp14:anchorId="3CBD7EF9" wp14:editId="0A7A4293">
          <wp:extent cx="5760720" cy="171450"/>
          <wp:effectExtent l="0" t="0" r="0" b="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C585" w14:textId="67C6D982" w:rsidR="00FC2500" w:rsidRPr="00435C72" w:rsidRDefault="00FC2500">
    <w:pPr>
      <w:pStyle w:val="Voettekst"/>
      <w:rPr>
        <w:b/>
        <w:bCs/>
        <w:color w:val="2F5496" w:themeColor="accent1" w:themeShade="BF"/>
      </w:rPr>
    </w:pPr>
    <w:bookmarkStart w:id="0" w:name="_Hlk20303967"/>
    <w:bookmarkStart w:id="1" w:name="_Hlk20303968"/>
    <w:bookmarkStart w:id="2" w:name="_Hlk20303969"/>
    <w:bookmarkStart w:id="3" w:name="_Hlk20303970"/>
    <w:r w:rsidRPr="00435C72">
      <w:rPr>
        <w:b/>
        <w:bCs/>
        <w:color w:val="2F5496" w:themeColor="accent1" w:themeShade="BF"/>
      </w:rPr>
      <w:t>H&amp;D TRADING</w:t>
    </w:r>
    <w:r w:rsidR="009648EB" w:rsidRPr="00435C72">
      <w:rPr>
        <w:b/>
        <w:bCs/>
        <w:color w:val="2F5496" w:themeColor="accent1" w:themeShade="BF"/>
      </w:rPr>
      <w:t>|</w:t>
    </w:r>
    <w:r w:rsidRPr="00435C72">
      <w:rPr>
        <w:b/>
        <w:bCs/>
        <w:color w:val="2F5496" w:themeColor="accent1" w:themeShade="BF"/>
      </w:rPr>
      <w:t xml:space="preserve"> ENERGIEWEG 16</w:t>
    </w:r>
    <w:r w:rsidR="009648EB" w:rsidRPr="00435C72">
      <w:rPr>
        <w:b/>
        <w:bCs/>
        <w:color w:val="2F5496" w:themeColor="accent1" w:themeShade="BF"/>
      </w:rPr>
      <w:t>| 5145 NW | T: 0031 416 785188</w:t>
    </w:r>
    <w:r w:rsidR="00435C72" w:rsidRPr="00435C72">
      <w:rPr>
        <w:b/>
        <w:bCs/>
        <w:color w:val="2F5496" w:themeColor="accent1" w:themeShade="BF"/>
      </w:rPr>
      <w:t xml:space="preserve"> | E: INOF@HEND-TRADING.COM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76F3" w14:textId="77777777" w:rsidR="00910E87" w:rsidRDefault="00910E87" w:rsidP="00EC13D2">
      <w:pPr>
        <w:spacing w:after="0" w:line="240" w:lineRule="auto"/>
      </w:pPr>
      <w:r>
        <w:separator/>
      </w:r>
    </w:p>
  </w:footnote>
  <w:footnote w:type="continuationSeparator" w:id="0">
    <w:p w14:paraId="457826D6" w14:textId="77777777" w:rsidR="00910E87" w:rsidRDefault="00910E87" w:rsidP="00EC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AF9C" w14:textId="77777777" w:rsidR="008559DB" w:rsidRDefault="008559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00F4" w14:textId="77777777" w:rsidR="008559DB" w:rsidRDefault="008559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9A40" w14:textId="77777777" w:rsidR="008559DB" w:rsidRDefault="008559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5FFD"/>
    <w:multiLevelType w:val="hybridMultilevel"/>
    <w:tmpl w:val="6A0E1E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66017"/>
    <w:multiLevelType w:val="hybridMultilevel"/>
    <w:tmpl w:val="306AD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223A"/>
    <w:multiLevelType w:val="hybridMultilevel"/>
    <w:tmpl w:val="8612E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C9"/>
    <w:rsid w:val="00022F83"/>
    <w:rsid w:val="000428E1"/>
    <w:rsid w:val="00057EEB"/>
    <w:rsid w:val="000725EB"/>
    <w:rsid w:val="00093622"/>
    <w:rsid w:val="000A1676"/>
    <w:rsid w:val="000D4E88"/>
    <w:rsid w:val="00116177"/>
    <w:rsid w:val="001F6B5A"/>
    <w:rsid w:val="002018B3"/>
    <w:rsid w:val="00226B54"/>
    <w:rsid w:val="00267016"/>
    <w:rsid w:val="002D6C48"/>
    <w:rsid w:val="00365136"/>
    <w:rsid w:val="003E0E93"/>
    <w:rsid w:val="00416CEB"/>
    <w:rsid w:val="0042721E"/>
    <w:rsid w:val="00435C72"/>
    <w:rsid w:val="00472F24"/>
    <w:rsid w:val="00483054"/>
    <w:rsid w:val="004E5B62"/>
    <w:rsid w:val="004F44E0"/>
    <w:rsid w:val="005141F0"/>
    <w:rsid w:val="00526047"/>
    <w:rsid w:val="0055011C"/>
    <w:rsid w:val="00570330"/>
    <w:rsid w:val="005A2DA8"/>
    <w:rsid w:val="00611FAB"/>
    <w:rsid w:val="00630E1A"/>
    <w:rsid w:val="0065050B"/>
    <w:rsid w:val="006564A9"/>
    <w:rsid w:val="006F4F51"/>
    <w:rsid w:val="0078329D"/>
    <w:rsid w:val="00795FF2"/>
    <w:rsid w:val="0079657A"/>
    <w:rsid w:val="007B5764"/>
    <w:rsid w:val="007E74EA"/>
    <w:rsid w:val="00827618"/>
    <w:rsid w:val="00842811"/>
    <w:rsid w:val="008559DB"/>
    <w:rsid w:val="008574B5"/>
    <w:rsid w:val="008A49BD"/>
    <w:rsid w:val="008C08A2"/>
    <w:rsid w:val="008D6A9F"/>
    <w:rsid w:val="00910E87"/>
    <w:rsid w:val="009648EB"/>
    <w:rsid w:val="0099701C"/>
    <w:rsid w:val="00A057B8"/>
    <w:rsid w:val="00A4688F"/>
    <w:rsid w:val="00A75C90"/>
    <w:rsid w:val="00AB4649"/>
    <w:rsid w:val="00B252DD"/>
    <w:rsid w:val="00B5187B"/>
    <w:rsid w:val="00B724BE"/>
    <w:rsid w:val="00BB56C3"/>
    <w:rsid w:val="00BF0077"/>
    <w:rsid w:val="00C275CD"/>
    <w:rsid w:val="00C608B9"/>
    <w:rsid w:val="00C80BC9"/>
    <w:rsid w:val="00C8262E"/>
    <w:rsid w:val="00CA1475"/>
    <w:rsid w:val="00CA69F8"/>
    <w:rsid w:val="00CB2C3C"/>
    <w:rsid w:val="00CC17F1"/>
    <w:rsid w:val="00CC359B"/>
    <w:rsid w:val="00CD1339"/>
    <w:rsid w:val="00D3289F"/>
    <w:rsid w:val="00D7363F"/>
    <w:rsid w:val="00E12770"/>
    <w:rsid w:val="00E7555E"/>
    <w:rsid w:val="00EC13D2"/>
    <w:rsid w:val="00F06A5F"/>
    <w:rsid w:val="00F456C0"/>
    <w:rsid w:val="00FA085C"/>
    <w:rsid w:val="00FA3119"/>
    <w:rsid w:val="00FC2500"/>
    <w:rsid w:val="00F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439A8"/>
  <w15:chartTrackingRefBased/>
  <w15:docId w15:val="{54699479-42F1-4A85-B539-193A2D34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80BC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80BC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0BC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C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13D2"/>
  </w:style>
  <w:style w:type="paragraph" w:styleId="Voettekst">
    <w:name w:val="footer"/>
    <w:basedOn w:val="Standaard"/>
    <w:link w:val="VoettekstChar"/>
    <w:uiPriority w:val="99"/>
    <w:unhideWhenUsed/>
    <w:rsid w:val="00EC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CC3054009BB449DA5712EEF9A4B8D" ma:contentTypeVersion="13" ma:contentTypeDescription="Een nieuw document maken." ma:contentTypeScope="" ma:versionID="7892887dca6988f6c64276dea30ecf4a">
  <xsd:schema xmlns:xsd="http://www.w3.org/2001/XMLSchema" xmlns:xs="http://www.w3.org/2001/XMLSchema" xmlns:p="http://schemas.microsoft.com/office/2006/metadata/properties" xmlns:ns3="7017d2c3-134f-4c28-8721-12837b8c5c2b" xmlns:ns4="f38289dd-d243-480a-ad1b-0c2639ba4f69" targetNamespace="http://schemas.microsoft.com/office/2006/metadata/properties" ma:root="true" ma:fieldsID="a206eb85d6702fb144ba0e4dac4e93aa" ns3:_="" ns4:_="">
    <xsd:import namespace="7017d2c3-134f-4c28-8721-12837b8c5c2b"/>
    <xsd:import namespace="f38289dd-d243-480a-ad1b-0c2639ba4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d2c3-134f-4c28-8721-12837b8c5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289dd-d243-480a-ad1b-0c2639ba4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E795F-8C79-40D8-B499-97A73545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7d2c3-134f-4c28-8721-12837b8c5c2b"/>
    <ds:schemaRef ds:uri="f38289dd-d243-480a-ad1b-0c2639ba4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5A08D-01C3-4065-8F47-EDD250A65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933B5-8DED-4C5D-BE38-DFCF8E6959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Mulders</dc:creator>
  <cp:keywords/>
  <dc:description/>
  <cp:lastModifiedBy>Pascale Mulders</cp:lastModifiedBy>
  <cp:revision>27</cp:revision>
  <cp:lastPrinted>2019-09-25T09:38:00Z</cp:lastPrinted>
  <dcterms:created xsi:type="dcterms:W3CDTF">2021-08-24T07:20:00Z</dcterms:created>
  <dcterms:modified xsi:type="dcterms:W3CDTF">2021-08-24T08:58:00Z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0x010100326CC3054009BB449DA5712EEF9A4B8D</vt:lpwstr>
  </property>
</Properties>
</file>